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FE4BD" w14:textId="77777777" w:rsidR="00F327AC" w:rsidRDefault="006B0D31">
      <w:pPr>
        <w:contextualSpacing/>
        <w:rPr>
          <w:b/>
          <w:sz w:val="36"/>
        </w:rPr>
      </w:pPr>
      <w:r w:rsidRPr="00AB0588">
        <w:rPr>
          <w:b/>
          <w:sz w:val="36"/>
        </w:rPr>
        <w:t>Pumpestationen</w:t>
      </w:r>
      <w:r w:rsidR="00E20C58">
        <w:rPr>
          <w:b/>
          <w:sz w:val="36"/>
        </w:rPr>
        <w:t>s</w:t>
      </w:r>
      <w:r w:rsidRPr="00AB0588">
        <w:rPr>
          <w:b/>
          <w:sz w:val="36"/>
        </w:rPr>
        <w:t xml:space="preserve"> mediepolitik</w:t>
      </w:r>
      <w:r w:rsidRPr="00AB0588">
        <w:rPr>
          <w:b/>
          <w:sz w:val="36"/>
        </w:rPr>
        <w:tab/>
      </w:r>
    </w:p>
    <w:p w14:paraId="5786E5AC" w14:textId="0A70410C" w:rsidR="006B0D31" w:rsidRPr="00AB0588" w:rsidRDefault="00F327AC">
      <w:pPr>
        <w:contextualSpacing/>
        <w:rPr>
          <w:sz w:val="28"/>
        </w:rPr>
      </w:pPr>
      <w:r>
        <w:rPr>
          <w:noProof/>
          <w:sz w:val="28"/>
          <w:lang w:eastAsia="da-DK"/>
        </w:rPr>
        <w:drawing>
          <wp:anchor distT="0" distB="0" distL="114300" distR="114300" simplePos="0" relativeHeight="251658240" behindDoc="1" locked="0" layoutInCell="1" allowOverlap="1" wp14:anchorId="1C61C878" wp14:editId="6E5472A4">
            <wp:simplePos x="0" y="0"/>
            <wp:positionH relativeFrom="column">
              <wp:posOffset>3947795</wp:posOffset>
            </wp:positionH>
            <wp:positionV relativeFrom="paragraph">
              <wp:posOffset>205105</wp:posOffset>
            </wp:positionV>
            <wp:extent cx="2139950" cy="1621155"/>
            <wp:effectExtent l="19050" t="0" r="0" b="0"/>
            <wp:wrapTight wrapText="bothSides">
              <wp:wrapPolygon edited="0">
                <wp:start x="-192" y="0"/>
                <wp:lineTo x="-192" y="21321"/>
                <wp:lineTo x="21536" y="21321"/>
                <wp:lineTo x="21536" y="0"/>
                <wp:lineTo x="-192" y="0"/>
              </wp:wrapPolygon>
            </wp:wrapTight>
            <wp:docPr id="1" name="Billede 1" descr="C:\Users\huk\AppData\Local\Microsoft\Windows\Temporary Internet Files\Content.IE5\J21V1I6X\MP9004308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k\AppData\Local\Microsoft\Windows\Temporary Internet Files\Content.IE5\J21V1I6X\MP900430807[1].JPG"/>
                    <pic:cNvPicPr>
                      <a:picLocks noChangeAspect="1" noChangeArrowheads="1"/>
                    </pic:cNvPicPr>
                  </pic:nvPicPr>
                  <pic:blipFill>
                    <a:blip r:embed="rId5" cstate="print"/>
                    <a:srcRect/>
                    <a:stretch>
                      <a:fillRect/>
                    </a:stretch>
                  </pic:blipFill>
                  <pic:spPr bwMode="auto">
                    <a:xfrm>
                      <a:off x="0" y="0"/>
                      <a:ext cx="2139950" cy="1621155"/>
                    </a:xfrm>
                    <a:prstGeom prst="rect">
                      <a:avLst/>
                    </a:prstGeom>
                    <a:noFill/>
                    <a:ln w="9525">
                      <a:noFill/>
                      <a:miter lim="800000"/>
                      <a:headEnd/>
                      <a:tailEnd/>
                    </a:ln>
                  </pic:spPr>
                </pic:pic>
              </a:graphicData>
            </a:graphic>
          </wp:anchor>
        </w:drawing>
      </w:r>
      <w:r w:rsidR="001F6659">
        <w:rPr>
          <w:sz w:val="28"/>
        </w:rPr>
        <w:t>201</w:t>
      </w:r>
      <w:r w:rsidR="001D1539">
        <w:rPr>
          <w:sz w:val="28"/>
        </w:rPr>
        <w:t>9</w:t>
      </w:r>
    </w:p>
    <w:p w14:paraId="6D25EE78" w14:textId="77777777" w:rsidR="00E06EFF" w:rsidRDefault="00E06EFF">
      <w:pPr>
        <w:contextualSpacing/>
        <w:rPr>
          <w:b/>
          <w:sz w:val="28"/>
        </w:rPr>
      </w:pPr>
    </w:p>
    <w:p w14:paraId="633A5C84" w14:textId="77777777" w:rsidR="00E06EFF" w:rsidRDefault="00A00FDF">
      <w:pPr>
        <w:contextualSpacing/>
      </w:pPr>
      <w:r>
        <w:rPr>
          <w:b/>
          <w:sz w:val="28"/>
        </w:rPr>
        <w:t>Overvejelser om computerspil</w:t>
      </w:r>
      <w:r w:rsidR="006B0D31" w:rsidRPr="00AB0588">
        <w:rPr>
          <w:b/>
          <w:sz w:val="28"/>
        </w:rPr>
        <w:br/>
      </w:r>
      <w:r w:rsidR="006B0D31">
        <w:br/>
        <w:t>Inden for de seneste år er der kommet stor fokus på børn og unges brug af medier, især film</w:t>
      </w:r>
      <w:r w:rsidR="00E06EFF">
        <w:t xml:space="preserve"> </w:t>
      </w:r>
      <w:r w:rsidR="006B0D31">
        <w:t>og computerspil med voldeligt indhold. Vi oplever at der er en bekymring blandt</w:t>
      </w:r>
      <w:r w:rsidR="00E06EFF">
        <w:t xml:space="preserve"> </w:t>
      </w:r>
      <w:r w:rsidR="008E6EDD">
        <w:t xml:space="preserve">nogle få </w:t>
      </w:r>
      <w:r w:rsidR="006B0D31">
        <w:t>forældre, der ikke har kendskab til disse. Bekymringen er bl.a. affødt af</w:t>
      </w:r>
      <w:r w:rsidR="001C40DB">
        <w:t xml:space="preserve"> </w:t>
      </w:r>
      <w:r w:rsidR="006B0D31">
        <w:t xml:space="preserve">en </w:t>
      </w:r>
      <w:r w:rsidR="001C40DB">
        <w:t xml:space="preserve">fejlagtig </w:t>
      </w:r>
      <w:r w:rsidR="006B0D31">
        <w:t>kobling mellem</w:t>
      </w:r>
      <w:r w:rsidR="00E06EFF">
        <w:t xml:space="preserve"> </w:t>
      </w:r>
      <w:r w:rsidR="006B0D31">
        <w:t xml:space="preserve">ekstremt voldelig adfærd og voldelige spil, blandt medier og eksperter. </w:t>
      </w:r>
    </w:p>
    <w:p w14:paraId="50FC1595" w14:textId="77777777" w:rsidR="00F327AC" w:rsidRDefault="001C40DB">
      <w:pPr>
        <w:contextualSpacing/>
      </w:pPr>
      <w:r>
        <w:t>Undersøgelser viser entydigt at h</w:t>
      </w:r>
      <w:r w:rsidR="00F327AC">
        <w:t>vis børn og unge har almindelig sunde sociale kompetencer, influere</w:t>
      </w:r>
      <w:r>
        <w:t>r</w:t>
      </w:r>
      <w:r w:rsidR="00F327AC">
        <w:t xml:space="preserve"> </w:t>
      </w:r>
      <w:r>
        <w:t xml:space="preserve">computerspil ikke </w:t>
      </w:r>
      <w:r w:rsidR="00F327AC">
        <w:t xml:space="preserve">negativt på </w:t>
      </w:r>
      <w:r w:rsidR="00CF53C6">
        <w:t>adfærden, -</w:t>
      </w:r>
      <w:r w:rsidR="00F327AC">
        <w:t xml:space="preserve"> tværtimod. Computerspil fordrer social adfærd, idet der er kodeks for opførsel og samspil, da andre ellers ikke vil spille med eller imod en.</w:t>
      </w:r>
    </w:p>
    <w:p w14:paraId="71D4E8F7" w14:textId="77777777" w:rsidR="00F327AC" w:rsidRDefault="006B0D31">
      <w:pPr>
        <w:contextualSpacing/>
      </w:pPr>
      <w:r>
        <w:br/>
        <w:t>Vi har i personalegruppe</w:t>
      </w:r>
      <w:r w:rsidR="008E6EDD">
        <w:t>n</w:t>
      </w:r>
      <w:r>
        <w:t xml:space="preserve"> gjort os mange pædagogiske overvejelser omkring dette emne</w:t>
      </w:r>
      <w:r w:rsidR="008E6EDD">
        <w:t xml:space="preserve"> </w:t>
      </w:r>
      <w:r>
        <w:br/>
        <w:t>og formålet med denne mediepolitik er at synliggøre disse for forældre og andre der må finde</w:t>
      </w:r>
      <w:r>
        <w:br/>
        <w:t>dem interessante.</w:t>
      </w:r>
      <w:r>
        <w:br/>
        <w:t>Vi deler den opfattelse, at børn og unge generelt er gode til at skelne mellem fiktion og</w:t>
      </w:r>
      <w:r>
        <w:br/>
        <w:t>virkelighed i computerspil. De ved godt at det bare er noget der er lavet for at underholde.</w:t>
      </w:r>
      <w:r>
        <w:br/>
        <w:t>Derudover er spillene et rigtig godt redskab til at skabe relationer mellem børn og unge, som</w:t>
      </w:r>
      <w:r>
        <w:br/>
        <w:t>ellers ikke har fælles interesser og baggrund.</w:t>
      </w:r>
      <w:r>
        <w:br/>
        <w:t>På medierådets portal www.spil.medieraadet.dk kan du finde facts og vejledning om børn,</w:t>
      </w:r>
      <w:r>
        <w:br/>
        <w:t>unge og computerspil.</w:t>
      </w:r>
      <w:r>
        <w:br/>
      </w:r>
      <w:r>
        <w:br/>
      </w:r>
      <w:r w:rsidRPr="00AB0588">
        <w:rPr>
          <w:b/>
        </w:rPr>
        <w:t>Aldersmærkning:</w:t>
      </w:r>
      <w:r w:rsidRPr="00AB0588">
        <w:rPr>
          <w:b/>
        </w:rPr>
        <w:br/>
      </w:r>
      <w:r>
        <w:t>Det kan være lidt af en jungle at navigere i alle disse undersøgelser og konklusioner, så derfor</w:t>
      </w:r>
      <w:r>
        <w:br/>
        <w:t>er der udarbejdet en vejledende aldersmærkning – den såkaldte PEGI mærkning.</w:t>
      </w:r>
      <w:r>
        <w:br/>
        <w:t>PEGI (Pan European Game Information) er en europæisk sammenslutning mellem 16 lande,</w:t>
      </w:r>
      <w:r>
        <w:br/>
        <w:t>der klassificerer spillene i anbefalede aldersgrupper. Kriterierne er udtryk for et kompromis</w:t>
      </w:r>
      <w:r>
        <w:br/>
        <w:t>mellem 16 lande, og er en anbefaling - ikke en lovbestemmelse.</w:t>
      </w:r>
      <w:r>
        <w:br/>
        <w:t>For at få en PEGI-mærkning, skal spilproducenterne teste spillene efter nærmere bestemte</w:t>
      </w:r>
      <w:r>
        <w:br/>
        <w:t>krav. Få mere info om PEGI på www.pegi.dk</w:t>
      </w:r>
      <w:r>
        <w:br/>
        <w:t xml:space="preserve">Vi har i </w:t>
      </w:r>
      <w:r w:rsidR="00AB0588">
        <w:t>klubberne</w:t>
      </w:r>
      <w:r>
        <w:t xml:space="preserve"> </w:t>
      </w:r>
      <w:r w:rsidR="008E6EDD">
        <w:t xml:space="preserve">på Østerbro </w:t>
      </w:r>
      <w:r>
        <w:t xml:space="preserve">valgt at bruge PEGI som en vejledning, som vi efter pædagogiske overvejelser kan </w:t>
      </w:r>
      <w:r w:rsidR="00AB0588">
        <w:t>dispensere fra.</w:t>
      </w:r>
      <w:r>
        <w:br/>
      </w:r>
      <w:r>
        <w:br/>
      </w:r>
    </w:p>
    <w:p w14:paraId="0FFA44E5" w14:textId="77777777" w:rsidR="00F327AC" w:rsidRDefault="00F327AC">
      <w:pPr>
        <w:contextualSpacing/>
      </w:pPr>
    </w:p>
    <w:p w14:paraId="0F31ADBB" w14:textId="77777777" w:rsidR="00F327AC" w:rsidRDefault="00F327AC">
      <w:pPr>
        <w:contextualSpacing/>
      </w:pPr>
    </w:p>
    <w:p w14:paraId="7FE29CAC" w14:textId="77777777" w:rsidR="00F327AC" w:rsidRPr="00E06EFF" w:rsidRDefault="00F327AC">
      <w:pPr>
        <w:contextualSpacing/>
        <w:rPr>
          <w:i/>
        </w:rPr>
      </w:pPr>
    </w:p>
    <w:p w14:paraId="33A1661A" w14:textId="77777777" w:rsidR="00AB0588" w:rsidRDefault="006B0D31">
      <w:pPr>
        <w:contextualSpacing/>
      </w:pPr>
      <w:r w:rsidRPr="00AB0588">
        <w:rPr>
          <w:b/>
        </w:rPr>
        <w:lastRenderedPageBreak/>
        <w:t>Valg af spil:</w:t>
      </w:r>
      <w:r w:rsidRPr="00AB0588">
        <w:rPr>
          <w:b/>
        </w:rPr>
        <w:br/>
      </w:r>
      <w:r>
        <w:t>Som nævnt ovenfor bruger vi PEGI mærkningen vejledende. Det medfører at vi ikke tillader</w:t>
      </w:r>
      <w:r>
        <w:br/>
        <w:t>spil, so</w:t>
      </w:r>
      <w:r w:rsidR="00AB0588">
        <w:t>m er mærket 18+, med mindre der ligger en dybdegående argumentation til grund for beslutningen.</w:t>
      </w:r>
    </w:p>
    <w:p w14:paraId="51D6B169" w14:textId="77777777" w:rsidR="00AB0588" w:rsidRDefault="006B0D31" w:rsidP="00AB0588">
      <w:pPr>
        <w:pStyle w:val="Listeafsnit"/>
        <w:numPr>
          <w:ilvl w:val="0"/>
          <w:numId w:val="1"/>
        </w:numPr>
      </w:pPr>
      <w:r>
        <w:t xml:space="preserve">Til gengæld tillader vi spil, som </w:t>
      </w:r>
      <w:r w:rsidR="00AB0588">
        <w:t xml:space="preserve">er mærket 16+ i fritidsklubben. </w:t>
      </w:r>
      <w:r>
        <w:t>Det gør vi efter en grundig diskussion i personalegruppen, hvor</w:t>
      </w:r>
      <w:r w:rsidR="00AB0588">
        <w:t xml:space="preserve"> </w:t>
      </w:r>
      <w:r>
        <w:t>positive og negative aspekter ved spillene er bliver vendt.</w:t>
      </w:r>
      <w:r>
        <w:br/>
        <w:t>Oftest er argumenterne for en tilladelse, at spillet ikke ha</w:t>
      </w:r>
      <w:r w:rsidR="009630DF">
        <w:t xml:space="preserve">r elementer af meningsløs vold, </w:t>
      </w:r>
      <w:r>
        <w:t>overdreven mængder af blod og at spillene kan spilles mod andre (</w:t>
      </w:r>
      <w:proofErr w:type="spellStart"/>
      <w:r>
        <w:t>multi-player</w:t>
      </w:r>
      <w:proofErr w:type="spellEnd"/>
      <w:r>
        <w:t>).</w:t>
      </w:r>
      <w:r>
        <w:br/>
      </w:r>
      <w:r>
        <w:br/>
        <w:t>Vi har i skrivende stund valgt, at tillade følgende</w:t>
      </w:r>
      <w:r w:rsidR="00AB0588">
        <w:t xml:space="preserve"> </w:t>
      </w:r>
      <w:r>
        <w:t>spil:</w:t>
      </w:r>
      <w:r>
        <w:br/>
      </w:r>
      <w:r w:rsidR="00AB0588">
        <w:t>World of Warcraft</w:t>
      </w:r>
      <w:r w:rsidR="00F327AC">
        <w:t xml:space="preserve"> / </w:t>
      </w:r>
      <w:r w:rsidR="00AB0588">
        <w:t>Warcraft 3</w:t>
      </w:r>
      <w:r w:rsidR="00F327AC">
        <w:t xml:space="preserve"> / </w:t>
      </w:r>
      <w:proofErr w:type="spellStart"/>
      <w:r w:rsidR="00AB0588">
        <w:t>Counterstrike</w:t>
      </w:r>
      <w:proofErr w:type="spellEnd"/>
      <w:r w:rsidR="00AB0588">
        <w:t xml:space="preserve"> og </w:t>
      </w:r>
      <w:r w:rsidR="00F327AC">
        <w:t xml:space="preserve">dele af </w:t>
      </w:r>
      <w:r w:rsidR="00AB0588">
        <w:t>STEAM-</w:t>
      </w:r>
      <w:r w:rsidR="00F327AC">
        <w:t>pakken</w:t>
      </w:r>
      <w:r w:rsidR="00AB0588">
        <w:t>.</w:t>
      </w:r>
    </w:p>
    <w:p w14:paraId="3460EB4D" w14:textId="77777777" w:rsidR="00AB0588" w:rsidRDefault="00AB0588" w:rsidP="00AB0588">
      <w:r>
        <w:t>Af spil vi har fravalgt</w:t>
      </w:r>
      <w:r w:rsidR="00E06EFF">
        <w:t>,</w:t>
      </w:r>
      <w:r>
        <w:t xml:space="preserve"> kan nævnes GTA, </w:t>
      </w:r>
      <w:proofErr w:type="spellStart"/>
      <w:r>
        <w:t>Left</w:t>
      </w:r>
      <w:proofErr w:type="spellEnd"/>
      <w:r>
        <w:t xml:space="preserve"> for </w:t>
      </w:r>
      <w:proofErr w:type="spellStart"/>
      <w:r>
        <w:t>dead</w:t>
      </w:r>
      <w:proofErr w:type="spellEnd"/>
      <w:r>
        <w:t xml:space="preserve"> og lignende, idet de indeholder hvad vi kalder for meningsløs vold.</w:t>
      </w:r>
    </w:p>
    <w:p w14:paraId="052FC0DE" w14:textId="77777777" w:rsidR="00AB0588" w:rsidRDefault="00AB0588" w:rsidP="00AB0588">
      <w:r>
        <w:t xml:space="preserve">At slå rumvæsner ihjel, kan måske kaldes for unødig brug af vold, men her </w:t>
      </w:r>
      <w:r w:rsidR="00E63449">
        <w:t>distingverer vi</w:t>
      </w:r>
      <w:r w:rsidR="008E6EDD">
        <w:t xml:space="preserve"> altså</w:t>
      </w:r>
      <w:r w:rsidR="00E63449">
        <w:t xml:space="preserve"> imellem disse 2 ting.</w:t>
      </w:r>
      <w:r>
        <w:t xml:space="preserve"> </w:t>
      </w:r>
    </w:p>
    <w:p w14:paraId="1406BA9A" w14:textId="77777777" w:rsidR="00F327AC" w:rsidRPr="008E6EDD" w:rsidRDefault="006B0D31">
      <w:pPr>
        <w:contextualSpacing/>
        <w:rPr>
          <w:b/>
          <w:sz w:val="28"/>
        </w:rPr>
      </w:pPr>
      <w:r w:rsidRPr="00E63449">
        <w:rPr>
          <w:b/>
        </w:rPr>
        <w:t>Tidsbegrænsning:</w:t>
      </w:r>
      <w:r w:rsidRPr="00E63449">
        <w:br/>
      </w:r>
      <w:r>
        <w:t xml:space="preserve">Vi har den holdning, at det ikke er sundt for børn at spille for meget. </w:t>
      </w:r>
      <w:r w:rsidR="00E63449">
        <w:t xml:space="preserve">Ikke så meget på grund af selve spillet, men fordi fritiden også bør bruges på fysisk aktivitet og lignende. </w:t>
      </w:r>
      <w:r>
        <w:t xml:space="preserve">Derfor har vi en begrænsning på ½time ved computeren og </w:t>
      </w:r>
      <w:proofErr w:type="spellStart"/>
      <w:r>
        <w:t>Playstation</w:t>
      </w:r>
      <w:proofErr w:type="spellEnd"/>
      <w:r>
        <w:t xml:space="preserve"> pr. dag.</w:t>
      </w:r>
      <w:r w:rsidR="00E63449">
        <w:t xml:space="preserve"> Denne begrænsning blev vedtaget på et børnemøde for nogle år siden og selv om de ofte beder om mere tid, er det den generelle holdning blandt børnene at det er meget passende.</w:t>
      </w:r>
      <w:r>
        <w:br/>
      </w:r>
      <w:r>
        <w:br/>
      </w:r>
      <w:r w:rsidR="00A00FDF">
        <w:rPr>
          <w:b/>
          <w:sz w:val="28"/>
        </w:rPr>
        <w:t>F</w:t>
      </w:r>
      <w:r w:rsidRPr="008E6EDD">
        <w:rPr>
          <w:b/>
          <w:sz w:val="28"/>
        </w:rPr>
        <w:t>ilm</w:t>
      </w:r>
      <w:r w:rsidR="00E63449" w:rsidRPr="008E6EDD">
        <w:rPr>
          <w:b/>
          <w:sz w:val="28"/>
        </w:rPr>
        <w:t xml:space="preserve"> og TV</w:t>
      </w:r>
      <w:r w:rsidRPr="008E6EDD">
        <w:rPr>
          <w:sz w:val="28"/>
        </w:rPr>
        <w:br/>
      </w:r>
      <w:r>
        <w:t>Undersøgelser har vist at børn og unge har sværere ved at adskille fiktion og virkelighed i film</w:t>
      </w:r>
      <w:r>
        <w:br/>
        <w:t xml:space="preserve">end i computerspil. Blandt andet fordi computerspil oftest foregår i </w:t>
      </w:r>
      <w:r w:rsidR="008E6EDD">
        <w:t>tegneserieagtige</w:t>
      </w:r>
      <w:r>
        <w:br/>
        <w:t>universer, som på trods af ægtheden stadig bærer et tydeligt præg af fiktion. Film har naturligt</w:t>
      </w:r>
      <w:r>
        <w:br/>
        <w:t>nok en mere virkelighedstro effekt, og moderne computerteknologi har gjort det muligt at lave</w:t>
      </w:r>
      <w:r>
        <w:br/>
        <w:t>det mest urealistiske realistisk.</w:t>
      </w:r>
      <w:r>
        <w:br/>
        <w:t>Derfor er vi mere stringente når det handler om film i forhold til computerspil. Generelt følger</w:t>
      </w:r>
      <w:r>
        <w:br/>
        <w:t xml:space="preserve">vi aldersvejledningen på filmen, med mindre at flere </w:t>
      </w:r>
      <w:r w:rsidR="008E6EDD">
        <w:t>pædagoger</w:t>
      </w:r>
      <w:r>
        <w:t xml:space="preserve"> har set den pågældende film og siger god for den.</w:t>
      </w:r>
      <w:r>
        <w:br/>
      </w:r>
      <w:r>
        <w:br/>
      </w:r>
      <w:r w:rsidR="008E6EDD">
        <w:rPr>
          <w:b/>
          <w:sz w:val="28"/>
        </w:rPr>
        <w:t>Fotos på int</w:t>
      </w:r>
      <w:r w:rsidR="00A00FDF">
        <w:rPr>
          <w:b/>
          <w:sz w:val="28"/>
        </w:rPr>
        <w:t>ernettet og klubbens hjemmeside</w:t>
      </w:r>
    </w:p>
    <w:p w14:paraId="61315107" w14:textId="77777777" w:rsidR="00114762" w:rsidRDefault="006B0D31">
      <w:pPr>
        <w:contextualSpacing/>
      </w:pPr>
      <w:r>
        <w:t>På vores indmeldelsesblanketter er det muligt at fravælge om ens barn må fotograferes til brug på klubbens hjemmeside og videofilmes til film, som vises i klubben eller på klubbens hjemmeside.</w:t>
      </w:r>
    </w:p>
    <w:p w14:paraId="3BFE6464" w14:textId="77777777" w:rsidR="008E6EDD" w:rsidRDefault="00F327AC">
      <w:pPr>
        <w:contextualSpacing/>
      </w:pPr>
      <w:r>
        <w:t>Endvidere frasorterer vi konsekvent foto af børn og unge i badetøj eller lignende påklædning</w:t>
      </w:r>
      <w:r w:rsidR="008E6EDD">
        <w:t xml:space="preserve"> samt i situationer hvor enkelte udstilles uheldigt. </w:t>
      </w:r>
    </w:p>
    <w:p w14:paraId="295E2AEB" w14:textId="77777777" w:rsidR="008E6EDD" w:rsidRDefault="008E6EDD">
      <w:pPr>
        <w:contextualSpacing/>
      </w:pPr>
    </w:p>
    <w:p w14:paraId="1CA14401" w14:textId="77777777" w:rsidR="008E6EDD" w:rsidRPr="008E6EDD" w:rsidRDefault="00A00FDF">
      <w:pPr>
        <w:contextualSpacing/>
        <w:rPr>
          <w:b/>
          <w:sz w:val="28"/>
        </w:rPr>
      </w:pPr>
      <w:r>
        <w:rPr>
          <w:b/>
          <w:sz w:val="28"/>
        </w:rPr>
        <w:t>Facebook</w:t>
      </w:r>
    </w:p>
    <w:p w14:paraId="71BA8A8A" w14:textId="77777777" w:rsidR="008E6EDD" w:rsidRDefault="008E6EDD">
      <w:pPr>
        <w:contextualSpacing/>
      </w:pPr>
      <w:r>
        <w:t xml:space="preserve">Klubben har en Facebook som vi bruger til at informere </w:t>
      </w:r>
      <w:r w:rsidR="001F6659">
        <w:t>større unge og forældre om arrangementer og kolonier. Vedr. indlæg og foto på denne, bruger vi ovenstående foto-politik.</w:t>
      </w:r>
    </w:p>
    <w:sectPr w:rsidR="008E6EDD" w:rsidSect="0011476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B0A49"/>
    <w:multiLevelType w:val="hybridMultilevel"/>
    <w:tmpl w:val="A718D3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114762"/>
    <w:rsid w:val="001C40DB"/>
    <w:rsid w:val="001D1539"/>
    <w:rsid w:val="001F6659"/>
    <w:rsid w:val="00483C86"/>
    <w:rsid w:val="006B0D31"/>
    <w:rsid w:val="00861A2A"/>
    <w:rsid w:val="00895D5A"/>
    <w:rsid w:val="008A20AF"/>
    <w:rsid w:val="008E338A"/>
    <w:rsid w:val="008E6EDD"/>
    <w:rsid w:val="009630DF"/>
    <w:rsid w:val="00A00FDF"/>
    <w:rsid w:val="00A87793"/>
    <w:rsid w:val="00AB0588"/>
    <w:rsid w:val="00CE3392"/>
    <w:rsid w:val="00CF53C6"/>
    <w:rsid w:val="00D774BA"/>
    <w:rsid w:val="00DD61E7"/>
    <w:rsid w:val="00E06EFF"/>
    <w:rsid w:val="00E20C58"/>
    <w:rsid w:val="00E63449"/>
    <w:rsid w:val="00ED4236"/>
    <w:rsid w:val="00F327AC"/>
    <w:rsid w:val="00F761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6BEC"/>
  <w15:docId w15:val="{7F60EACA-3B81-45F1-96C2-1777D3E2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B0588"/>
    <w:pPr>
      <w:ind w:left="720"/>
      <w:contextualSpacing/>
    </w:pPr>
  </w:style>
  <w:style w:type="paragraph" w:styleId="Markeringsbobletekst">
    <w:name w:val="Balloon Text"/>
    <w:basedOn w:val="Normal"/>
    <w:link w:val="MarkeringsbobletekstTegn"/>
    <w:uiPriority w:val="99"/>
    <w:semiHidden/>
    <w:unhideWhenUsed/>
    <w:rsid w:val="00F327A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27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3979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dc:creator>
  <cp:lastModifiedBy>søren bot</cp:lastModifiedBy>
  <cp:revision>2</cp:revision>
  <cp:lastPrinted>2019-12-09T11:58:00Z</cp:lastPrinted>
  <dcterms:created xsi:type="dcterms:W3CDTF">2020-06-27T22:25:00Z</dcterms:created>
  <dcterms:modified xsi:type="dcterms:W3CDTF">2020-06-27T22:25:00Z</dcterms:modified>
</cp:coreProperties>
</file>